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06" w:rsidRPr="00187098" w:rsidRDefault="00631306" w:rsidP="00187098">
      <w:pPr>
        <w:jc w:val="center"/>
        <w:rPr>
          <w:rFonts w:ascii="Times New Roman" w:hAnsi="Times New Roman" w:cs="Times New Roman"/>
          <w:b/>
          <w:sz w:val="24"/>
          <w:szCs w:val="24"/>
        </w:rPr>
      </w:pPr>
      <w:bookmarkStart w:id="0" w:name="_GoBack"/>
      <w:r w:rsidRPr="00187098">
        <w:rPr>
          <w:rFonts w:ascii="Times New Roman" w:hAnsi="Times New Roman" w:cs="Times New Roman"/>
          <w:b/>
          <w:sz w:val="24"/>
          <w:szCs w:val="24"/>
        </w:rPr>
        <w:t>Права потребителей при изготовлении мебели на заказ</w:t>
      </w:r>
    </w:p>
    <w:bookmarkEnd w:id="0"/>
    <w:p w:rsidR="00631306" w:rsidRPr="00187098" w:rsidRDefault="00631306" w:rsidP="00187098">
      <w:pPr>
        <w:ind w:firstLine="708"/>
        <w:jc w:val="both"/>
        <w:rPr>
          <w:rFonts w:ascii="Times New Roman" w:hAnsi="Times New Roman" w:cs="Times New Roman"/>
          <w:sz w:val="24"/>
          <w:szCs w:val="24"/>
        </w:rPr>
      </w:pPr>
      <w:r w:rsidRPr="00187098">
        <w:rPr>
          <w:rFonts w:ascii="Times New Roman" w:hAnsi="Times New Roman" w:cs="Times New Roman"/>
          <w:sz w:val="24"/>
          <w:szCs w:val="24"/>
        </w:rPr>
        <w:t>Многие компании предлагают изготовление мебели на заказ. Но некоторые нарушают свои обязательства по срокам, используют некачественные материалы или допускают оплошности при монтаже мебели. Как обезопасить себя от недобросовестных изготовителей, что делать заказчику в таких случаях?</w:t>
      </w:r>
    </w:p>
    <w:p w:rsidR="00631306" w:rsidRPr="00187098" w:rsidRDefault="00631306" w:rsidP="00187098">
      <w:pPr>
        <w:jc w:val="both"/>
        <w:rPr>
          <w:rFonts w:ascii="Times New Roman" w:hAnsi="Times New Roman" w:cs="Times New Roman"/>
          <w:sz w:val="24"/>
          <w:szCs w:val="24"/>
        </w:rPr>
      </w:pPr>
      <w:r w:rsidRPr="00187098">
        <w:rPr>
          <w:rFonts w:ascii="Times New Roman" w:hAnsi="Times New Roman" w:cs="Times New Roman"/>
          <w:sz w:val="24"/>
          <w:szCs w:val="24"/>
        </w:rPr>
        <w:t xml:space="preserve">Прежде чем оформлять заказ мебели по </w:t>
      </w:r>
      <w:proofErr w:type="gramStart"/>
      <w:r w:rsidRPr="00187098">
        <w:rPr>
          <w:rFonts w:ascii="Times New Roman" w:hAnsi="Times New Roman" w:cs="Times New Roman"/>
          <w:sz w:val="24"/>
          <w:szCs w:val="24"/>
        </w:rPr>
        <w:t>индивидуальному проекту</w:t>
      </w:r>
      <w:proofErr w:type="gramEnd"/>
      <w:r w:rsidRPr="00187098">
        <w:rPr>
          <w:rFonts w:ascii="Times New Roman" w:hAnsi="Times New Roman" w:cs="Times New Roman"/>
          <w:sz w:val="24"/>
          <w:szCs w:val="24"/>
        </w:rPr>
        <w:t>, необходимо узнать правовые особенности таких заказов.</w:t>
      </w:r>
    </w:p>
    <w:p w:rsidR="00631306" w:rsidRPr="00187098" w:rsidRDefault="00631306" w:rsidP="00187098">
      <w:pPr>
        <w:jc w:val="both"/>
        <w:rPr>
          <w:rFonts w:ascii="Times New Roman" w:hAnsi="Times New Roman" w:cs="Times New Roman"/>
          <w:sz w:val="24"/>
          <w:szCs w:val="24"/>
        </w:rPr>
      </w:pPr>
      <w:r w:rsidRPr="00187098">
        <w:rPr>
          <w:rFonts w:ascii="Times New Roman" w:hAnsi="Times New Roman" w:cs="Times New Roman"/>
          <w:sz w:val="24"/>
          <w:szCs w:val="24"/>
        </w:rPr>
        <w:t xml:space="preserve">Отношения, возникающие между исполнителями и потребителями при изготовлении мебели, регулируются: Гражданским кодексом Российской Федерации, Законом Российской Федерации от 7 февраля 1992 года № 2300-1 «О защите прав потребителей», Правилами бытового обслуживания населения в Российской Федерации, утвержденными постановлением Правительства Российской Федерации от 21.09.2020 №1514, Техническим Регламентом Таможенного союза </w:t>
      </w:r>
      <w:proofErr w:type="gramStart"/>
      <w:r w:rsidRPr="00187098">
        <w:rPr>
          <w:rFonts w:ascii="Times New Roman" w:hAnsi="Times New Roman" w:cs="Times New Roman"/>
          <w:sz w:val="24"/>
          <w:szCs w:val="24"/>
        </w:rPr>
        <w:t>ТР</w:t>
      </w:r>
      <w:proofErr w:type="gramEnd"/>
      <w:r w:rsidRPr="00187098">
        <w:rPr>
          <w:rFonts w:ascii="Times New Roman" w:hAnsi="Times New Roman" w:cs="Times New Roman"/>
          <w:sz w:val="24"/>
          <w:szCs w:val="24"/>
        </w:rPr>
        <w:t xml:space="preserve"> ТС 025/2012 «О безопасности мебельной продукции».</w:t>
      </w:r>
    </w:p>
    <w:p w:rsidR="00631306" w:rsidRPr="00187098" w:rsidRDefault="00631306" w:rsidP="00187098">
      <w:pPr>
        <w:jc w:val="both"/>
        <w:rPr>
          <w:rFonts w:ascii="Times New Roman" w:hAnsi="Times New Roman" w:cs="Times New Roman"/>
          <w:sz w:val="24"/>
          <w:szCs w:val="24"/>
        </w:rPr>
      </w:pPr>
      <w:proofErr w:type="gramStart"/>
      <w:r w:rsidRPr="00187098">
        <w:rPr>
          <w:rFonts w:ascii="Times New Roman" w:hAnsi="Times New Roman" w:cs="Times New Roman"/>
          <w:sz w:val="24"/>
          <w:szCs w:val="24"/>
        </w:rPr>
        <w:t>Договор об оказании услуг оформляется в письменной форме и должен содержать сведения о фирменном наименовании и месте нахождения (адресе) исполнителя (для индивидуального предпринимателя сведения о государственной регистрации), идентификационном номере налогоплательщика, виде и цене услуги, цене материалов, если работа выполняется из материалов исполнителя или из материалов (с вещью) потребителя, об оплате потребителем полной цены услуги либо о внесенном авансе при оформлении</w:t>
      </w:r>
      <w:proofErr w:type="gramEnd"/>
      <w:r w:rsidRPr="00187098">
        <w:rPr>
          <w:rFonts w:ascii="Times New Roman" w:hAnsi="Times New Roman" w:cs="Times New Roman"/>
          <w:sz w:val="24"/>
          <w:szCs w:val="24"/>
        </w:rPr>
        <w:t xml:space="preserve"> договора, если такая оплата была произведена, дате приема и исполнения заказа, гарантийных сроках, должности лица, принявшего заказ, и его подпись, а также подпись потребителя, сдавшего заказ. Один экземпляр договора об оказании услуг выдается потребителю.</w:t>
      </w:r>
    </w:p>
    <w:p w:rsidR="00631306" w:rsidRPr="00187098" w:rsidRDefault="00631306" w:rsidP="00187098">
      <w:pPr>
        <w:jc w:val="both"/>
        <w:rPr>
          <w:rFonts w:ascii="Times New Roman" w:hAnsi="Times New Roman" w:cs="Times New Roman"/>
          <w:sz w:val="24"/>
          <w:szCs w:val="24"/>
        </w:rPr>
      </w:pPr>
      <w:r w:rsidRPr="00187098">
        <w:rPr>
          <w:rFonts w:ascii="Times New Roman" w:hAnsi="Times New Roman" w:cs="Times New Roman"/>
          <w:sz w:val="24"/>
          <w:szCs w:val="24"/>
        </w:rPr>
        <w:t>Потребитель обязан в присутствии исполнителя осмотреть и принять выполненную работу в установленный договором срок. Если обнаружатся отступления от договора или иные недостатки, потребитель должен заявить об этом исполнителю. Недостатки должны быть описаны в акте, удостоверяющем приемку. Если потребитель после приемки обнаружил недостатки, которые не могли быть установлены при обычном способе приемки, обязан известить об этом исполнителя.</w:t>
      </w:r>
    </w:p>
    <w:p w:rsidR="00631306" w:rsidRPr="00187098" w:rsidRDefault="00631306" w:rsidP="00187098">
      <w:pPr>
        <w:jc w:val="both"/>
        <w:rPr>
          <w:rFonts w:ascii="Times New Roman" w:hAnsi="Times New Roman" w:cs="Times New Roman"/>
          <w:sz w:val="24"/>
          <w:szCs w:val="24"/>
        </w:rPr>
      </w:pPr>
      <w:r w:rsidRPr="00187098">
        <w:rPr>
          <w:rFonts w:ascii="Times New Roman" w:hAnsi="Times New Roman" w:cs="Times New Roman"/>
          <w:sz w:val="24"/>
          <w:szCs w:val="24"/>
        </w:rPr>
        <w:t>Вернуть мебель, сделанную по индивидуальному заказу, можно лишь в том случае, если она ненадлежащего качества: наблюдаются сколы, вмятины, трещины, отслаивание облицовки, дефекты покраски и иное. Отправляя досудебную претензию или обращаясь в суд, клиент вправе требовать: безвозмездного устранения недостатков; соответствующего уменьшения стоимости; безвозмездного изготовления аналогичной вещи или повторного выполнения работы; возмещения расходов по устранению недостатков третьими лицами.</w:t>
      </w:r>
    </w:p>
    <w:p w:rsidR="00631306" w:rsidRPr="00187098" w:rsidRDefault="00631306" w:rsidP="00187098">
      <w:pPr>
        <w:jc w:val="both"/>
        <w:rPr>
          <w:rFonts w:ascii="Times New Roman" w:hAnsi="Times New Roman" w:cs="Times New Roman"/>
          <w:sz w:val="24"/>
          <w:szCs w:val="24"/>
        </w:rPr>
      </w:pPr>
      <w:r w:rsidRPr="00187098">
        <w:rPr>
          <w:rFonts w:ascii="Times New Roman" w:hAnsi="Times New Roman" w:cs="Times New Roman"/>
          <w:sz w:val="24"/>
          <w:szCs w:val="24"/>
        </w:rPr>
        <w:t xml:space="preserve">Потребитель может отказаться от оказания услуги и потребовать возврата средств, если в установленный указанным договором срок недостатки не были устранены, или в случае обнаружения существенных недостатков выполненной работы. Если исполнитель нарушил сроки выполнения работы  - сроки начала и (или) окончания выполнения работы и (или) промежуточные сроки выполнения работы (оказания услуги), или во время </w:t>
      </w:r>
      <w:r w:rsidRPr="00187098">
        <w:rPr>
          <w:rFonts w:ascii="Times New Roman" w:hAnsi="Times New Roman" w:cs="Times New Roman"/>
          <w:sz w:val="24"/>
          <w:szCs w:val="24"/>
        </w:rPr>
        <w:lastRenderedPageBreak/>
        <w:t>выполнения работы (оказания услуги) стало очевидным, что она не будет выполнена в срок, потребитель по своему выбору вправе: назначить исполнителю новый срок;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 потребовать уменьшения цены за выполнение работы (оказание услуги); отказаться от исполнения договора о выполнении работы (оказании услуги). 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 Требования потребителя не подлежат удовлетворению, если исполнитель докажет, что нарушение сроков выполнения работы произошло вследствие непреодолимой силы или по вине потребителя.</w:t>
      </w:r>
    </w:p>
    <w:p w:rsidR="00631306" w:rsidRPr="00187098" w:rsidRDefault="00631306" w:rsidP="00187098">
      <w:pPr>
        <w:jc w:val="both"/>
        <w:rPr>
          <w:rFonts w:ascii="Times New Roman" w:hAnsi="Times New Roman" w:cs="Times New Roman"/>
          <w:sz w:val="24"/>
          <w:szCs w:val="24"/>
        </w:rPr>
      </w:pPr>
      <w:r w:rsidRPr="00187098">
        <w:rPr>
          <w:rFonts w:ascii="Times New Roman" w:hAnsi="Times New Roman" w:cs="Times New Roman"/>
          <w:sz w:val="24"/>
          <w:szCs w:val="24"/>
        </w:rPr>
        <w:t>Зеленодольский территориальный орган Госалкогольинспекции Республики Татарстан, 14.08.2025</w:t>
      </w:r>
    </w:p>
    <w:p w:rsidR="00162EAB" w:rsidRPr="00187098" w:rsidRDefault="00162EAB" w:rsidP="00187098">
      <w:pPr>
        <w:jc w:val="both"/>
        <w:rPr>
          <w:rFonts w:ascii="Times New Roman" w:hAnsi="Times New Roman" w:cs="Times New Roman"/>
          <w:sz w:val="24"/>
          <w:szCs w:val="24"/>
        </w:rPr>
      </w:pPr>
    </w:p>
    <w:sectPr w:rsidR="00162EAB" w:rsidRPr="00187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675"/>
    <w:rsid w:val="00162EAB"/>
    <w:rsid w:val="00187098"/>
    <w:rsid w:val="00343675"/>
    <w:rsid w:val="00631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8959">
      <w:bodyDiv w:val="1"/>
      <w:marLeft w:val="0"/>
      <w:marRight w:val="0"/>
      <w:marTop w:val="0"/>
      <w:marBottom w:val="0"/>
      <w:divBdr>
        <w:top w:val="none" w:sz="0" w:space="0" w:color="auto"/>
        <w:left w:val="none" w:sz="0" w:space="0" w:color="auto"/>
        <w:bottom w:val="none" w:sz="0" w:space="0" w:color="auto"/>
        <w:right w:val="none" w:sz="0" w:space="0" w:color="auto"/>
      </w:divBdr>
      <w:divsChild>
        <w:div w:id="1014914093">
          <w:marLeft w:val="0"/>
          <w:marRight w:val="0"/>
          <w:marTop w:val="300"/>
          <w:marBottom w:val="750"/>
          <w:divBdr>
            <w:top w:val="none" w:sz="0" w:space="0" w:color="auto"/>
            <w:left w:val="none" w:sz="0" w:space="0" w:color="auto"/>
            <w:bottom w:val="none" w:sz="0" w:space="0" w:color="auto"/>
            <w:right w:val="none" w:sz="0" w:space="0" w:color="auto"/>
          </w:divBdr>
        </w:div>
        <w:div w:id="1877808410">
          <w:marLeft w:val="-225"/>
          <w:marRight w:val="-225"/>
          <w:marTop w:val="0"/>
          <w:marBottom w:val="0"/>
          <w:divBdr>
            <w:top w:val="none" w:sz="0" w:space="0" w:color="auto"/>
            <w:left w:val="none" w:sz="0" w:space="0" w:color="auto"/>
            <w:bottom w:val="none" w:sz="0" w:space="0" w:color="auto"/>
            <w:right w:val="none" w:sz="0" w:space="0" w:color="auto"/>
          </w:divBdr>
          <w:divsChild>
            <w:div w:id="1548375349">
              <w:marLeft w:val="0"/>
              <w:marRight w:val="0"/>
              <w:marTop w:val="0"/>
              <w:marBottom w:val="0"/>
              <w:divBdr>
                <w:top w:val="none" w:sz="0" w:space="0" w:color="auto"/>
                <w:left w:val="none" w:sz="0" w:space="0" w:color="auto"/>
                <w:bottom w:val="none" w:sz="0" w:space="0" w:color="auto"/>
                <w:right w:val="none" w:sz="0" w:space="0" w:color="auto"/>
              </w:divBdr>
              <w:divsChild>
                <w:div w:id="11021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2025-08-14T12:43:00Z</dcterms:created>
  <dcterms:modified xsi:type="dcterms:W3CDTF">2025-08-14T12:53:00Z</dcterms:modified>
</cp:coreProperties>
</file>